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1056"/>
        <w:tblW w:w="10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1"/>
        <w:gridCol w:w="5505"/>
      </w:tblGrid>
      <w:tr w:rsidR="00155A7D" w:rsidRPr="00B546F5" w:rsidTr="00993D2B">
        <w:trPr>
          <w:trHeight w:val="373"/>
        </w:trPr>
        <w:tc>
          <w:tcPr>
            <w:tcW w:w="10316" w:type="dxa"/>
            <w:gridSpan w:val="2"/>
          </w:tcPr>
          <w:p w:rsidR="00155A7D" w:rsidRPr="006633F7" w:rsidRDefault="00155A7D" w:rsidP="00993D2B">
            <w:pPr>
              <w:jc w:val="center"/>
              <w:rPr>
                <w:b/>
              </w:rPr>
            </w:pPr>
            <w:r w:rsidRPr="00B47427">
              <w:rPr>
                <w:b/>
              </w:rPr>
              <w:t>Справка о размещении учебно-методических работ в электронной библиотеке</w:t>
            </w:r>
          </w:p>
        </w:tc>
      </w:tr>
      <w:tr w:rsidR="00155A7D" w:rsidRPr="00B546F5" w:rsidTr="00993D2B">
        <w:trPr>
          <w:trHeight w:val="373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  <w:lang w:val="en-US"/>
              </w:rPr>
            </w:pPr>
            <w:r w:rsidRPr="00B331C7">
              <w:rPr>
                <w:b/>
              </w:rPr>
              <w:t>Автор</w:t>
            </w:r>
          </w:p>
        </w:tc>
        <w:tc>
          <w:tcPr>
            <w:tcW w:w="5505" w:type="dxa"/>
          </w:tcPr>
          <w:p w:rsidR="00155A7D" w:rsidRPr="00A56FD4" w:rsidRDefault="00445F08" w:rsidP="00993D2B">
            <w:pPr>
              <w:jc w:val="both"/>
            </w:pPr>
            <w:proofErr w:type="spellStart"/>
            <w:r>
              <w:t>Медетова</w:t>
            </w:r>
            <w:proofErr w:type="spellEnd"/>
            <w:r>
              <w:t xml:space="preserve"> Эльвира </w:t>
            </w:r>
            <w:proofErr w:type="spellStart"/>
            <w:r>
              <w:t>Барысбековна</w:t>
            </w:r>
            <w:proofErr w:type="spellEnd"/>
          </w:p>
        </w:tc>
      </w:tr>
      <w:tr w:rsidR="00155A7D" w:rsidRPr="00B546F5" w:rsidTr="00993D2B">
        <w:trPr>
          <w:trHeight w:val="373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 w:rsidRPr="00B331C7">
              <w:rPr>
                <w:b/>
              </w:rPr>
              <w:t xml:space="preserve">Заглавие </w:t>
            </w:r>
          </w:p>
        </w:tc>
        <w:tc>
          <w:tcPr>
            <w:tcW w:w="5505" w:type="dxa"/>
          </w:tcPr>
          <w:p w:rsidR="00155A7D" w:rsidRPr="00382A63" w:rsidRDefault="00382A63" w:rsidP="00993D2B">
            <w:pPr>
              <w:jc w:val="both"/>
            </w:pPr>
            <w:r w:rsidRPr="00382A63">
              <w:t>Практическая грамматика второ</w:t>
            </w:r>
            <w:r w:rsidR="008C7E94">
              <w:t>го иностранного языка (уровень 2</w:t>
            </w:r>
            <w:r w:rsidRPr="00382A63">
              <w:t>) - французский</w:t>
            </w:r>
          </w:p>
        </w:tc>
      </w:tr>
      <w:tr w:rsidR="00155A7D" w:rsidRPr="00B546F5" w:rsidTr="00A56FD4">
        <w:trPr>
          <w:trHeight w:val="530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 w:rsidRPr="00B331C7">
              <w:rPr>
                <w:b/>
              </w:rPr>
              <w:t>Сведения, относящиеся к заглавию</w:t>
            </w:r>
            <w:r>
              <w:rPr>
                <w:b/>
              </w:rPr>
              <w:t>:</w:t>
            </w:r>
          </w:p>
        </w:tc>
        <w:tc>
          <w:tcPr>
            <w:tcW w:w="5505" w:type="dxa"/>
          </w:tcPr>
          <w:p w:rsidR="00155A7D" w:rsidRPr="00382A63" w:rsidRDefault="00382A63" w:rsidP="00382A63">
            <w:pPr>
              <w:pStyle w:val="a9"/>
              <w:tabs>
                <w:tab w:val="left" w:pos="938"/>
              </w:tabs>
              <w:rPr>
                <w:rFonts w:ascii="Times New Roman" w:hAnsi="Times New Roman"/>
                <w:sz w:val="24"/>
                <w:szCs w:val="24"/>
              </w:rPr>
            </w:pPr>
            <w:r w:rsidRPr="00382A63">
              <w:rPr>
                <w:rFonts w:ascii="Times New Roman" w:hAnsi="Times New Roman"/>
                <w:sz w:val="24"/>
                <w:szCs w:val="24"/>
              </w:rPr>
              <w:t>УМКД «Практическая грамматика второ</w:t>
            </w:r>
            <w:r w:rsidR="008C7E94">
              <w:rPr>
                <w:rFonts w:ascii="Times New Roman" w:hAnsi="Times New Roman"/>
                <w:sz w:val="24"/>
                <w:szCs w:val="24"/>
              </w:rPr>
              <w:t>го иностранного языка (уровень 2</w:t>
            </w:r>
            <w:r w:rsidRPr="00382A63">
              <w:rPr>
                <w:rFonts w:ascii="Times New Roman" w:hAnsi="Times New Roman"/>
                <w:sz w:val="24"/>
                <w:szCs w:val="24"/>
              </w:rPr>
              <w:t>) - французский»</w:t>
            </w:r>
            <w:r w:rsidR="00155A7D" w:rsidRPr="00382A63">
              <w:rPr>
                <w:rFonts w:ascii="Times New Roman" w:hAnsi="Times New Roman"/>
                <w:sz w:val="24"/>
                <w:szCs w:val="24"/>
              </w:rPr>
              <w:br/>
            </w:r>
          </w:p>
        </w:tc>
      </w:tr>
      <w:tr w:rsidR="00155A7D" w:rsidRPr="00B546F5" w:rsidTr="00993D2B">
        <w:trPr>
          <w:trHeight w:val="373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 w:rsidRPr="00B331C7">
              <w:rPr>
                <w:b/>
              </w:rPr>
              <w:t xml:space="preserve">Язык текста </w:t>
            </w:r>
          </w:p>
        </w:tc>
        <w:tc>
          <w:tcPr>
            <w:tcW w:w="5505" w:type="dxa"/>
          </w:tcPr>
          <w:p w:rsidR="00155A7D" w:rsidRPr="00A56FD4" w:rsidRDefault="00575CEA" w:rsidP="00993D2B">
            <w:pPr>
              <w:jc w:val="both"/>
            </w:pPr>
            <w:r>
              <w:t>Французский</w:t>
            </w:r>
          </w:p>
        </w:tc>
      </w:tr>
      <w:tr w:rsidR="00155A7D" w:rsidRPr="00B546F5" w:rsidTr="00993D2B">
        <w:trPr>
          <w:trHeight w:val="373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 w:rsidRPr="00B331C7">
              <w:rPr>
                <w:b/>
              </w:rPr>
              <w:t xml:space="preserve">Место издания  </w:t>
            </w:r>
          </w:p>
        </w:tc>
        <w:tc>
          <w:tcPr>
            <w:tcW w:w="5505" w:type="dxa"/>
          </w:tcPr>
          <w:p w:rsidR="00155A7D" w:rsidRPr="00A56FD4" w:rsidRDefault="00155A7D" w:rsidP="00993D2B">
            <w:pPr>
              <w:jc w:val="both"/>
            </w:pPr>
            <w:r w:rsidRPr="00A56FD4">
              <w:rPr>
                <w:lang w:val="kk-KZ"/>
              </w:rPr>
              <w:t>Қостанай</w:t>
            </w:r>
          </w:p>
        </w:tc>
      </w:tr>
      <w:tr w:rsidR="00155A7D" w:rsidRPr="00B546F5" w:rsidTr="00993D2B">
        <w:trPr>
          <w:trHeight w:val="373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 w:rsidRPr="00B331C7">
              <w:rPr>
                <w:b/>
              </w:rPr>
              <w:t xml:space="preserve">Издательство </w:t>
            </w:r>
          </w:p>
        </w:tc>
        <w:tc>
          <w:tcPr>
            <w:tcW w:w="5505" w:type="dxa"/>
          </w:tcPr>
          <w:p w:rsidR="00155A7D" w:rsidRPr="00A56FD4" w:rsidRDefault="00155A7D" w:rsidP="00993D2B">
            <w:pPr>
              <w:jc w:val="both"/>
            </w:pPr>
            <w:r w:rsidRPr="00A56FD4">
              <w:rPr>
                <w:lang w:val="kk-KZ"/>
              </w:rPr>
              <w:t>КГУ им.А.Байтурсынова</w:t>
            </w:r>
          </w:p>
        </w:tc>
      </w:tr>
      <w:tr w:rsidR="00155A7D" w:rsidRPr="00B546F5" w:rsidTr="00993D2B">
        <w:trPr>
          <w:trHeight w:val="357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 w:rsidRPr="00B331C7">
              <w:rPr>
                <w:b/>
              </w:rPr>
              <w:t xml:space="preserve">Год издания </w:t>
            </w:r>
          </w:p>
        </w:tc>
        <w:tc>
          <w:tcPr>
            <w:tcW w:w="5505" w:type="dxa"/>
          </w:tcPr>
          <w:p w:rsidR="00155A7D" w:rsidRPr="00A56FD4" w:rsidRDefault="000147A8" w:rsidP="00993D2B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2018</w:t>
            </w:r>
          </w:p>
        </w:tc>
      </w:tr>
      <w:tr w:rsidR="00155A7D" w:rsidRPr="006633F7" w:rsidTr="00A56FD4">
        <w:trPr>
          <w:trHeight w:val="2328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 w:rsidRPr="00B331C7">
              <w:rPr>
                <w:b/>
              </w:rPr>
              <w:t xml:space="preserve">Аннотация </w:t>
            </w:r>
          </w:p>
        </w:tc>
        <w:tc>
          <w:tcPr>
            <w:tcW w:w="5505" w:type="dxa"/>
          </w:tcPr>
          <w:p w:rsidR="00155A7D" w:rsidRPr="00EF23E8" w:rsidRDefault="00382A63" w:rsidP="00382A63">
            <w:pPr>
              <w:pStyle w:val="a3"/>
              <w:tabs>
                <w:tab w:val="clear" w:pos="3402"/>
                <w:tab w:val="clear" w:pos="5103"/>
              </w:tabs>
              <w:jc w:val="both"/>
              <w:rPr>
                <w:b w:val="0"/>
                <w:bCs w:val="0"/>
                <w:i/>
                <w:iCs/>
                <w:color w:val="808080"/>
                <w:sz w:val="28"/>
                <w:szCs w:val="28"/>
              </w:rPr>
            </w:pPr>
            <w:r>
              <w:rPr>
                <w:b w:val="0"/>
                <w:bCs w:val="0"/>
                <w:i/>
                <w:iCs/>
                <w:color w:val="808080"/>
                <w:sz w:val="28"/>
                <w:szCs w:val="28"/>
              </w:rPr>
              <w:t xml:space="preserve"> </w:t>
            </w:r>
            <w:r w:rsidR="000147A8" w:rsidRPr="000147A8">
              <w:rPr>
                <w:b w:val="0"/>
                <w:bCs w:val="0"/>
                <w:i/>
                <w:iCs/>
                <w:color w:val="808080"/>
                <w:sz w:val="28"/>
                <w:szCs w:val="28"/>
              </w:rPr>
              <w:t>Кур</w:t>
            </w:r>
            <w:r>
              <w:rPr>
                <w:b w:val="0"/>
                <w:bCs w:val="0"/>
                <w:i/>
                <w:iCs/>
                <w:color w:val="808080"/>
                <w:sz w:val="28"/>
                <w:szCs w:val="28"/>
              </w:rPr>
              <w:t>с Практическая грамматика втор</w:t>
            </w:r>
            <w:r w:rsidR="008C7E94">
              <w:rPr>
                <w:b w:val="0"/>
                <w:bCs w:val="0"/>
                <w:i/>
                <w:iCs/>
                <w:color w:val="808080"/>
                <w:sz w:val="28"/>
                <w:szCs w:val="28"/>
              </w:rPr>
              <w:t>ого иностранного языка (уровень</w:t>
            </w:r>
            <w:proofErr w:type="gramStart"/>
            <w:r w:rsidR="008C7E94">
              <w:rPr>
                <w:b w:val="0"/>
                <w:bCs w:val="0"/>
                <w:i/>
                <w:iCs/>
                <w:color w:val="808080"/>
                <w:sz w:val="28"/>
                <w:szCs w:val="28"/>
              </w:rPr>
              <w:t>2</w:t>
            </w:r>
            <w:proofErr w:type="gramEnd"/>
            <w:r>
              <w:rPr>
                <w:b w:val="0"/>
                <w:bCs w:val="0"/>
                <w:i/>
                <w:iCs/>
                <w:color w:val="808080"/>
                <w:sz w:val="28"/>
                <w:szCs w:val="28"/>
              </w:rPr>
              <w:t xml:space="preserve">) </w:t>
            </w:r>
            <w:r w:rsidR="00EF23E8">
              <w:rPr>
                <w:b w:val="0"/>
                <w:bCs w:val="0"/>
                <w:i/>
                <w:iCs/>
                <w:color w:val="808080"/>
                <w:sz w:val="28"/>
                <w:szCs w:val="28"/>
              </w:rPr>
              <w:t>предполагает овладение</w:t>
            </w:r>
            <w:r>
              <w:rPr>
                <w:b w:val="0"/>
                <w:bCs w:val="0"/>
                <w:i/>
                <w:iCs/>
                <w:color w:val="808080"/>
                <w:sz w:val="28"/>
                <w:szCs w:val="28"/>
              </w:rPr>
              <w:t xml:space="preserve"> грамматическим материалом, правилами использования грамматических явлений. </w:t>
            </w:r>
            <w:proofErr w:type="gramStart"/>
            <w:r>
              <w:rPr>
                <w:b w:val="0"/>
                <w:bCs w:val="0"/>
                <w:i/>
                <w:iCs/>
                <w:color w:val="808080"/>
                <w:sz w:val="28"/>
                <w:szCs w:val="28"/>
              </w:rPr>
              <w:t>Быть компетентным во всех видах речевой деятельности, включающими устные и письменные формы коммуникации.</w:t>
            </w:r>
            <w:proofErr w:type="gramEnd"/>
          </w:p>
        </w:tc>
      </w:tr>
      <w:tr w:rsidR="00155A7D" w:rsidRPr="00B546F5" w:rsidTr="00993D2B">
        <w:trPr>
          <w:trHeight w:val="361"/>
        </w:trPr>
        <w:tc>
          <w:tcPr>
            <w:tcW w:w="4811" w:type="dxa"/>
          </w:tcPr>
          <w:p w:rsidR="00155A7D" w:rsidRPr="00382A63" w:rsidRDefault="00155A7D" w:rsidP="00993D2B">
            <w:pPr>
              <w:jc w:val="both"/>
              <w:rPr>
                <w:b/>
              </w:rPr>
            </w:pPr>
            <w:r w:rsidRPr="00B331C7">
              <w:rPr>
                <w:b/>
              </w:rPr>
              <w:t>Ключевые слова</w:t>
            </w:r>
          </w:p>
        </w:tc>
        <w:tc>
          <w:tcPr>
            <w:tcW w:w="5505" w:type="dxa"/>
          </w:tcPr>
          <w:p w:rsidR="00155A7D" w:rsidRPr="00A56FD4" w:rsidRDefault="00382A63" w:rsidP="00993D2B">
            <w:pPr>
              <w:jc w:val="both"/>
              <w:rPr>
                <w:b/>
                <w:color w:val="FF0000"/>
              </w:rPr>
            </w:pPr>
            <w:r>
              <w:t>Практическая грамматика</w:t>
            </w:r>
            <w:r w:rsidR="00620962" w:rsidRPr="00A56FD4">
              <w:t>, коммуникация, иностранная филология, иноязычное общение, уровень.</w:t>
            </w:r>
          </w:p>
        </w:tc>
      </w:tr>
      <w:tr w:rsidR="00155A7D" w:rsidRPr="00B546F5" w:rsidTr="00993D2B">
        <w:trPr>
          <w:trHeight w:val="373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 w:rsidRPr="00B331C7">
              <w:rPr>
                <w:b/>
              </w:rPr>
              <w:t xml:space="preserve">Предметная рубрика </w:t>
            </w:r>
          </w:p>
        </w:tc>
        <w:tc>
          <w:tcPr>
            <w:tcW w:w="5505" w:type="dxa"/>
          </w:tcPr>
          <w:p w:rsidR="00155A7D" w:rsidRPr="00A56FD4" w:rsidRDefault="00620962" w:rsidP="00993D2B">
            <w:pPr>
              <w:jc w:val="both"/>
            </w:pPr>
            <w:r w:rsidRPr="00A56FD4">
              <w:t>Иностранный язык</w:t>
            </w:r>
          </w:p>
        </w:tc>
      </w:tr>
      <w:tr w:rsidR="00A56FD4" w:rsidRPr="00B546F5" w:rsidTr="00993D2B">
        <w:trPr>
          <w:trHeight w:val="373"/>
        </w:trPr>
        <w:tc>
          <w:tcPr>
            <w:tcW w:w="4811" w:type="dxa"/>
          </w:tcPr>
          <w:p w:rsidR="00A56FD4" w:rsidRPr="00B331C7" w:rsidRDefault="00A56FD4" w:rsidP="00993D2B">
            <w:pPr>
              <w:jc w:val="both"/>
              <w:rPr>
                <w:b/>
              </w:rPr>
            </w:pPr>
            <w:r w:rsidRPr="000B574F">
              <w:rPr>
                <w:b/>
                <w:sz w:val="28"/>
                <w:szCs w:val="28"/>
              </w:rPr>
              <w:t>УДК</w:t>
            </w:r>
          </w:p>
        </w:tc>
        <w:tc>
          <w:tcPr>
            <w:tcW w:w="5505" w:type="dxa"/>
          </w:tcPr>
          <w:p w:rsidR="00A56FD4" w:rsidRPr="00A56FD4" w:rsidRDefault="00A56FD4" w:rsidP="00993D2B">
            <w:pPr>
              <w:jc w:val="both"/>
            </w:pPr>
          </w:p>
        </w:tc>
      </w:tr>
      <w:tr w:rsidR="00A56FD4" w:rsidRPr="00B546F5" w:rsidTr="00993D2B">
        <w:trPr>
          <w:trHeight w:val="373"/>
        </w:trPr>
        <w:tc>
          <w:tcPr>
            <w:tcW w:w="4811" w:type="dxa"/>
          </w:tcPr>
          <w:p w:rsidR="00A56FD4" w:rsidRPr="00B331C7" w:rsidRDefault="00A56FD4" w:rsidP="00993D2B">
            <w:pPr>
              <w:jc w:val="both"/>
              <w:rPr>
                <w:b/>
              </w:rPr>
            </w:pPr>
            <w:r w:rsidRPr="000B574F">
              <w:rPr>
                <w:b/>
                <w:sz w:val="28"/>
                <w:szCs w:val="28"/>
              </w:rPr>
              <w:t>ББК</w:t>
            </w:r>
          </w:p>
        </w:tc>
        <w:tc>
          <w:tcPr>
            <w:tcW w:w="5505" w:type="dxa"/>
          </w:tcPr>
          <w:p w:rsidR="00A56FD4" w:rsidRPr="00A56FD4" w:rsidRDefault="00A56FD4" w:rsidP="00993D2B">
            <w:pPr>
              <w:jc w:val="both"/>
            </w:pPr>
            <w:r w:rsidRPr="00C0014B">
              <w:rPr>
                <w:sz w:val="28"/>
                <w:szCs w:val="28"/>
              </w:rPr>
              <w:t>81.2</w:t>
            </w:r>
            <w:r w:rsidR="00412D24">
              <w:rPr>
                <w:sz w:val="28"/>
                <w:szCs w:val="28"/>
              </w:rPr>
              <w:t>-9</w:t>
            </w:r>
          </w:p>
        </w:tc>
      </w:tr>
      <w:tr w:rsidR="00155A7D" w:rsidRPr="00B546F5" w:rsidTr="00993D2B">
        <w:trPr>
          <w:trHeight w:val="373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 w:rsidRPr="00B331C7">
              <w:rPr>
                <w:b/>
              </w:rPr>
              <w:t>Специальность</w:t>
            </w:r>
          </w:p>
        </w:tc>
        <w:tc>
          <w:tcPr>
            <w:tcW w:w="5505" w:type="dxa"/>
          </w:tcPr>
          <w:p w:rsidR="00155A7D" w:rsidRPr="00A56FD4" w:rsidRDefault="00620962" w:rsidP="00993D2B">
            <w:pPr>
              <w:jc w:val="both"/>
              <w:rPr>
                <w:i/>
              </w:rPr>
            </w:pPr>
            <w:r w:rsidRPr="00A56FD4">
              <w:rPr>
                <w:lang w:val="kk-KZ"/>
              </w:rPr>
              <w:t>Иностранн</w:t>
            </w:r>
            <w:r w:rsidR="000147A8">
              <w:rPr>
                <w:lang w:val="kk-KZ"/>
              </w:rPr>
              <w:t>ая филология</w:t>
            </w:r>
            <w:r w:rsidR="00905C8C">
              <w:rPr>
                <w:lang w:val="kk-KZ"/>
              </w:rPr>
              <w:t>, Переводческое дело</w:t>
            </w:r>
            <w:bookmarkStart w:id="0" w:name="_GoBack"/>
            <w:bookmarkEnd w:id="0"/>
          </w:p>
        </w:tc>
      </w:tr>
      <w:tr w:rsidR="00155A7D" w:rsidRPr="00B546F5" w:rsidTr="00993D2B">
        <w:trPr>
          <w:trHeight w:val="373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>
              <w:rPr>
                <w:b/>
              </w:rPr>
              <w:t xml:space="preserve">Факультет  </w:t>
            </w:r>
          </w:p>
        </w:tc>
        <w:tc>
          <w:tcPr>
            <w:tcW w:w="5505" w:type="dxa"/>
          </w:tcPr>
          <w:p w:rsidR="00155A7D" w:rsidRPr="00A56FD4" w:rsidRDefault="00155A7D" w:rsidP="00993D2B">
            <w:pPr>
              <w:jc w:val="both"/>
            </w:pPr>
            <w:r w:rsidRPr="00A56FD4">
              <w:t>ГСФ</w:t>
            </w:r>
          </w:p>
        </w:tc>
      </w:tr>
    </w:tbl>
    <w:p w:rsidR="00155A7D" w:rsidRDefault="00155A7D" w:rsidP="00155A7D">
      <w:pPr>
        <w:tabs>
          <w:tab w:val="left" w:pos="1260"/>
        </w:tabs>
      </w:pPr>
    </w:p>
    <w:p w:rsidR="00155A7D" w:rsidRDefault="00155A7D" w:rsidP="00155A7D">
      <w:pPr>
        <w:tabs>
          <w:tab w:val="left" w:pos="1260"/>
        </w:tabs>
      </w:pPr>
      <w:r w:rsidRPr="005B567A">
        <w:t>--------------------------------------------------------------------------------------------------------</w:t>
      </w:r>
      <w:r>
        <w:t>-------------</w:t>
      </w:r>
    </w:p>
    <w:p w:rsidR="00155A7D" w:rsidRPr="00781C1D" w:rsidRDefault="00155A7D" w:rsidP="00155A7D">
      <w:pPr>
        <w:jc w:val="both"/>
        <w:rPr>
          <w:b/>
        </w:rPr>
      </w:pPr>
      <w:r w:rsidRPr="00781C1D">
        <w:rPr>
          <w:b/>
        </w:rPr>
        <w:t>Справка о размещении учебно-методических работ в электронной библиотеке</w:t>
      </w:r>
    </w:p>
    <w:p w:rsidR="00155A7D" w:rsidRPr="005B567A" w:rsidRDefault="00155A7D" w:rsidP="00155A7D">
      <w:pPr>
        <w:ind w:firstLine="426"/>
        <w:contextualSpacing/>
        <w:jc w:val="both"/>
        <w:rPr>
          <w:b/>
        </w:rPr>
      </w:pPr>
    </w:p>
    <w:p w:rsidR="00155A7D" w:rsidRPr="00620962" w:rsidRDefault="00155A7D" w:rsidP="00620962">
      <w:pPr>
        <w:pStyle w:val="Style2"/>
        <w:widowControl/>
        <w:spacing w:line="240" w:lineRule="auto"/>
        <w:ind w:right="-6" w:firstLine="0"/>
        <w:contextualSpacing/>
        <w:rPr>
          <w:lang w:val="kk-KZ"/>
        </w:rPr>
      </w:pPr>
      <w:r w:rsidRPr="00781C1D">
        <w:rPr>
          <w:b/>
          <w:i/>
        </w:rPr>
        <w:t>Название работы</w:t>
      </w:r>
      <w:r>
        <w:t xml:space="preserve"> – </w:t>
      </w:r>
      <w:r w:rsidR="00F55D04" w:rsidRPr="00382A63">
        <w:t xml:space="preserve">Практическая грамматика второго иностранного </w:t>
      </w:r>
      <w:r w:rsidR="008C7E94">
        <w:t>языка (уровень 2</w:t>
      </w:r>
      <w:r w:rsidR="00F55D04" w:rsidRPr="00382A63">
        <w:t>) - французский</w:t>
      </w:r>
    </w:p>
    <w:p w:rsidR="00155A7D" w:rsidRPr="00781C1D" w:rsidRDefault="00155A7D" w:rsidP="00155A7D">
      <w:pPr>
        <w:pStyle w:val="Style2"/>
        <w:widowControl/>
        <w:spacing w:line="240" w:lineRule="auto"/>
        <w:ind w:right="-6" w:firstLine="0"/>
        <w:contextualSpacing/>
        <w:rPr>
          <w:szCs w:val="28"/>
          <w:lang w:val="kk-KZ"/>
        </w:rPr>
      </w:pPr>
      <w:r w:rsidRPr="00781C1D">
        <w:rPr>
          <w:b/>
          <w:i/>
        </w:rPr>
        <w:t>Ф.И.О. автора</w:t>
      </w:r>
      <w:r w:rsidRPr="00781C1D">
        <w:rPr>
          <w:i/>
        </w:rPr>
        <w:t xml:space="preserve">  -</w:t>
      </w:r>
      <w:r w:rsidR="00952A1E">
        <w:rPr>
          <w:szCs w:val="28"/>
          <w:lang w:val="kk-KZ"/>
        </w:rPr>
        <w:t xml:space="preserve"> Медетова Эльвира Барысбековна</w:t>
      </w:r>
    </w:p>
    <w:p w:rsidR="00155A7D" w:rsidRPr="00781C1D" w:rsidRDefault="00155A7D" w:rsidP="00155A7D">
      <w:pPr>
        <w:ind w:firstLine="426"/>
        <w:contextualSpacing/>
        <w:jc w:val="both"/>
      </w:pPr>
    </w:p>
    <w:p w:rsidR="00155A7D" w:rsidRPr="00781C1D" w:rsidRDefault="00155A7D" w:rsidP="00155A7D">
      <w:pPr>
        <w:contextualSpacing/>
        <w:jc w:val="both"/>
        <w:rPr>
          <w:b/>
        </w:rPr>
      </w:pPr>
      <w:r w:rsidRPr="00781C1D">
        <w:rPr>
          <w:b/>
        </w:rPr>
        <w:t>Материал может быть размещен в электронной библиотеке</w:t>
      </w:r>
    </w:p>
    <w:p w:rsidR="00155A7D" w:rsidRPr="00781C1D" w:rsidRDefault="00155A7D" w:rsidP="00155A7D">
      <w:pPr>
        <w:tabs>
          <w:tab w:val="left" w:pos="8640"/>
        </w:tabs>
        <w:contextualSpacing/>
        <w:jc w:val="both"/>
        <w:rPr>
          <w:b/>
        </w:rPr>
      </w:pPr>
      <w:r w:rsidRPr="00781C1D">
        <w:rPr>
          <w:b/>
          <w:i/>
        </w:rPr>
        <w:t>Зав. кафедрой</w:t>
      </w:r>
      <w:r w:rsidR="00620962">
        <w:rPr>
          <w:b/>
        </w:rPr>
        <w:t xml:space="preserve"> -  С.Жабаева</w:t>
      </w:r>
      <w:r>
        <w:rPr>
          <w:b/>
        </w:rPr>
        <w:tab/>
      </w:r>
    </w:p>
    <w:p w:rsidR="00155A7D" w:rsidRDefault="00155A7D" w:rsidP="00155A7D">
      <w:pPr>
        <w:ind w:firstLine="426"/>
        <w:contextualSpacing/>
        <w:jc w:val="both"/>
        <w:rPr>
          <w:b/>
        </w:rPr>
      </w:pPr>
    </w:p>
    <w:p w:rsidR="00155A7D" w:rsidRPr="00781C1D" w:rsidRDefault="00155A7D" w:rsidP="00155A7D">
      <w:pPr>
        <w:contextualSpacing/>
        <w:jc w:val="both"/>
        <w:rPr>
          <w:b/>
        </w:rPr>
      </w:pPr>
      <w:r w:rsidRPr="00781C1D">
        <w:rPr>
          <w:b/>
        </w:rPr>
        <w:t>Материал размещен в электронной библиотеке</w:t>
      </w:r>
    </w:p>
    <w:p w:rsidR="00155A7D" w:rsidRDefault="00155A7D" w:rsidP="00155A7D">
      <w:pPr>
        <w:contextualSpacing/>
        <w:jc w:val="both"/>
        <w:rPr>
          <w:b/>
          <w:i/>
        </w:rPr>
      </w:pPr>
      <w:r w:rsidRPr="00781C1D">
        <w:rPr>
          <w:b/>
          <w:i/>
        </w:rPr>
        <w:t>Зав.отд. автоматизации</w:t>
      </w:r>
    </w:p>
    <w:p w:rsidR="00155A7D" w:rsidRDefault="00155A7D" w:rsidP="00155A7D">
      <w:pPr>
        <w:contextualSpacing/>
        <w:jc w:val="both"/>
      </w:pPr>
      <w:r w:rsidRPr="00781C1D">
        <w:rPr>
          <w:b/>
          <w:i/>
        </w:rPr>
        <w:t xml:space="preserve"> библиотечных процессов</w:t>
      </w:r>
      <w:r>
        <w:t xml:space="preserve"> -                                                О.Л.Евлентьева</w:t>
      </w:r>
    </w:p>
    <w:p w:rsidR="00155A7D" w:rsidRPr="005B567A" w:rsidRDefault="00155A7D" w:rsidP="00155A7D">
      <w:pPr>
        <w:contextualSpacing/>
        <w:jc w:val="both"/>
      </w:pPr>
    </w:p>
    <w:p w:rsidR="008536BC" w:rsidRDefault="00453F86" w:rsidP="008536BC">
      <w:pPr>
        <w:jc w:val="both"/>
      </w:pPr>
      <w:r>
        <w:t>___._______20___</w:t>
      </w:r>
      <w:r w:rsidR="00155A7D" w:rsidRPr="005B567A">
        <w:t>г.</w:t>
      </w:r>
    </w:p>
    <w:p w:rsidR="008536BC" w:rsidRDefault="008536BC" w:rsidP="00155A7D"/>
    <w:p w:rsidR="008536BC" w:rsidRDefault="008536BC" w:rsidP="00155A7D"/>
    <w:p w:rsidR="008536BC" w:rsidRDefault="008536BC" w:rsidP="00155A7D"/>
    <w:sectPr w:rsidR="008536BC" w:rsidSect="007D78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46A6"/>
    <w:rsid w:val="000147A8"/>
    <w:rsid w:val="00070224"/>
    <w:rsid w:val="000B46A6"/>
    <w:rsid w:val="0011799E"/>
    <w:rsid w:val="00155A7D"/>
    <w:rsid w:val="001B6EB2"/>
    <w:rsid w:val="00382A63"/>
    <w:rsid w:val="00384044"/>
    <w:rsid w:val="00412D24"/>
    <w:rsid w:val="00445F08"/>
    <w:rsid w:val="00453F86"/>
    <w:rsid w:val="00501EC6"/>
    <w:rsid w:val="00575CEA"/>
    <w:rsid w:val="00620962"/>
    <w:rsid w:val="0066199B"/>
    <w:rsid w:val="006B3D49"/>
    <w:rsid w:val="00792E1A"/>
    <w:rsid w:val="007D78D2"/>
    <w:rsid w:val="008536BC"/>
    <w:rsid w:val="00862400"/>
    <w:rsid w:val="00890F63"/>
    <w:rsid w:val="008C7E94"/>
    <w:rsid w:val="00905C8C"/>
    <w:rsid w:val="00952A1E"/>
    <w:rsid w:val="00A31E3E"/>
    <w:rsid w:val="00A56FD4"/>
    <w:rsid w:val="00A57528"/>
    <w:rsid w:val="00A66599"/>
    <w:rsid w:val="00C70149"/>
    <w:rsid w:val="00CB7D3C"/>
    <w:rsid w:val="00CE6ECC"/>
    <w:rsid w:val="00D565C6"/>
    <w:rsid w:val="00D807DE"/>
    <w:rsid w:val="00DF467C"/>
    <w:rsid w:val="00EF23E8"/>
    <w:rsid w:val="00F55D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6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дата"/>
    <w:basedOn w:val="a"/>
    <w:rsid w:val="000B46A6"/>
    <w:pPr>
      <w:tabs>
        <w:tab w:val="left" w:pos="1134"/>
        <w:tab w:val="left" w:pos="3402"/>
        <w:tab w:val="left" w:pos="5103"/>
      </w:tabs>
      <w:autoSpaceDE w:val="0"/>
      <w:autoSpaceDN w:val="0"/>
    </w:pPr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8624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62400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155A7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Body Text"/>
    <w:basedOn w:val="a"/>
    <w:link w:val="a8"/>
    <w:rsid w:val="00155A7D"/>
    <w:pPr>
      <w:jc w:val="both"/>
    </w:pPr>
    <w:rPr>
      <w:sz w:val="28"/>
    </w:rPr>
  </w:style>
  <w:style w:type="character" w:customStyle="1" w:styleId="a8">
    <w:name w:val="Основной текст Знак"/>
    <w:basedOn w:val="a0"/>
    <w:link w:val="a7"/>
    <w:rsid w:val="00155A7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No Spacing"/>
    <w:uiPriority w:val="1"/>
    <w:qFormat/>
    <w:rsid w:val="00155A7D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Title"/>
    <w:basedOn w:val="a"/>
    <w:link w:val="ab"/>
    <w:qFormat/>
    <w:rsid w:val="00155A7D"/>
    <w:pPr>
      <w:jc w:val="center"/>
    </w:pPr>
    <w:rPr>
      <w:rFonts w:ascii="Courier New" w:hAnsi="Courier New"/>
      <w:b/>
      <w:bCs/>
      <w:color w:val="000000"/>
      <w:sz w:val="28"/>
      <w:szCs w:val="44"/>
    </w:rPr>
  </w:style>
  <w:style w:type="character" w:customStyle="1" w:styleId="ab">
    <w:name w:val="Название Знак"/>
    <w:basedOn w:val="a0"/>
    <w:link w:val="aa"/>
    <w:rsid w:val="00155A7D"/>
    <w:rPr>
      <w:rFonts w:ascii="Courier New" w:eastAsia="Times New Roman" w:hAnsi="Courier New" w:cs="Times New Roman"/>
      <w:b/>
      <w:bCs/>
      <w:color w:val="000000"/>
      <w:sz w:val="28"/>
      <w:szCs w:val="44"/>
      <w:lang w:eastAsia="ru-RU"/>
    </w:rPr>
  </w:style>
  <w:style w:type="paragraph" w:customStyle="1" w:styleId="Style2">
    <w:name w:val="Style2"/>
    <w:basedOn w:val="a"/>
    <w:uiPriority w:val="99"/>
    <w:rsid w:val="00155A7D"/>
    <w:pPr>
      <w:widowControl w:val="0"/>
      <w:autoSpaceDE w:val="0"/>
      <w:autoSpaceDN w:val="0"/>
      <w:adjustRightInd w:val="0"/>
      <w:spacing w:line="483" w:lineRule="exact"/>
      <w:ind w:firstLine="1757"/>
    </w:pPr>
  </w:style>
  <w:style w:type="character" w:customStyle="1" w:styleId="FontStyle126">
    <w:name w:val="Font Style126"/>
    <w:uiPriority w:val="99"/>
    <w:rsid w:val="00155A7D"/>
    <w:rPr>
      <w:rFonts w:ascii="Times New Roman" w:hAnsi="Times New Roman" w:cs="Times New Roman"/>
      <w:sz w:val="26"/>
      <w:szCs w:val="26"/>
    </w:rPr>
  </w:style>
  <w:style w:type="character" w:styleId="ac">
    <w:name w:val="Subtle Emphasis"/>
    <w:qFormat/>
    <w:rsid w:val="00620962"/>
    <w:rPr>
      <w:i/>
      <w:iCs/>
      <w:color w:val="808080"/>
    </w:rPr>
  </w:style>
  <w:style w:type="paragraph" w:styleId="ad">
    <w:name w:val="Normal (Web)"/>
    <w:basedOn w:val="a"/>
    <w:uiPriority w:val="99"/>
    <w:unhideWhenUsed/>
    <w:rsid w:val="00EF23E8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Мама</cp:lastModifiedBy>
  <cp:revision>27</cp:revision>
  <cp:lastPrinted>2018-01-05T09:16:00Z</cp:lastPrinted>
  <dcterms:created xsi:type="dcterms:W3CDTF">2018-01-17T04:21:00Z</dcterms:created>
  <dcterms:modified xsi:type="dcterms:W3CDTF">2019-04-16T04:44:00Z</dcterms:modified>
</cp:coreProperties>
</file>